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771751" w:rsidRPr="00771751" w:rsidRDefault="00771751" w:rsidP="00771751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EBEBEB"/>
          <w:sz w:val="27"/>
          <w:szCs w:val="27"/>
          <w:lang w:eastAsia="ru-RU"/>
        </w:rPr>
      </w:pPr>
      <w:r w:rsidRPr="00771751">
        <w:rPr>
          <w:rFonts w:ascii="Tahoma" w:eastAsia="Times New Roman" w:hAnsi="Tahoma" w:cs="Tahoma"/>
          <w:b/>
          <w:bCs/>
          <w:color w:val="EBEBEB"/>
          <w:sz w:val="27"/>
          <w:szCs w:val="27"/>
          <w:lang w:eastAsia="ru-RU"/>
        </w:rPr>
        <w:t>Как удалить клеща</w:t>
      </w:r>
    </w:p>
    <w:p w:rsidR="00771751" w:rsidRPr="00771751" w:rsidRDefault="00771751" w:rsidP="00771751">
      <w:pPr>
        <w:spacing w:after="0" w:line="240" w:lineRule="auto"/>
        <w:rPr>
          <w:rFonts w:ascii="Tahoma" w:eastAsia="Times New Roman" w:hAnsi="Tahoma" w:cs="Tahoma"/>
          <w:color w:val="EBEBEB"/>
          <w:sz w:val="18"/>
          <w:szCs w:val="18"/>
          <w:lang w:eastAsia="ru-RU"/>
        </w:rPr>
      </w:pP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Если укусил клещ... С мая по сентябрь в лесах и в городских парках активизируются клещи. Сами по себе клещи никакой опасности не несут, однако они могут быть переносчиками таких тяжелых инфекций, как клещевой энцефалит и клещевой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боррелиоз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. Не каждый клещ содержит в себе вирус энцефалита или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боррелии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; в среднем из 10 клещей только 1-2 являются заразными (однако по внешнему виду зараженные и незараженные клещи не отличаются). Живут клещи не на деревьях, как принято считать, а на кустах и в высокой траве. Клещ заранее воспринимает инфракрасное излучение, исходящее от приближающегося человека и готовится на него напасть. После попадания на кожу клещ присасывается, сосет кровь (при 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этом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если в клеще есть возбудители энцефалита или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боррелиоза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, они проникают в кровь человека). Через несколько дней паразит бесследно отваливается. Если клещ был заражен, то в течени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и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30 дней после укуса человек может заболеть.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 xml:space="preserve">Что делать: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 xml:space="preserve">1. Отправляясь в лесопарк или лес лучше 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одеть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головной убор, одежду, закрывающую все тело, обрызгать одежду репеллентом, отпугивающим клещей. Гуляя, держитесь тропинок, не лезьте в чащу!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 xml:space="preserve">2. После возвращения с прогулки - раздеться и осмотреть друг друга с ног до головы.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 xml:space="preserve">3. При обнаружении клеща его необходимо вынуть (капнуть на паразита масло, подождать 20 минут, после чего подвести под нижние лапки нитку в виде петли, слегка затянуть и плавными раскачивающими движениями медленно тянуть клеща вверх). При возможности можно обратиться в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мед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.у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чреждение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, там клеща вынут профессионально. Не спешите торжественно сжигать извлеченного клеща лучше поместить его в баночку и довезти до больницы Боткина, где можно определить был данный клещ заражен или нет.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>4. В течени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и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трех суток после укуса необходимо обратиться в ближайшее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мед.учреждение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(в Санкт-Петербурге это детская инфекционная больница 3 или больница Боткина для взрослых) для проведения профилактики вирусного энцефалита. Введение противоклещевого иммуноглобулина детям до 18 лет бесплатно, взрослым бесплатно выдаются только таблетки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йодантипирин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(который, кстати, неплохо взять с собой в поход).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>5. В течени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и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30 суток после укуса необходимо наблюдаться врачом. При появлении температуры или сыпи - срочная консультация инфекциониста. </w:t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br/>
        <w:t>6. Не трогайте клеща голыми руками, т.к. это может быть заразно. Клещ не нанесет вреда собаке или другим домашним животным, у них имеется врожденный иммунитет к энцефалиту. А вот козье молоко перед употреблением необходимо кипятить, т.к. оно может быть источником вирусного энцефалита. Людям, имеющим высокий риск столкнуться с клещом (туристы, лесники, дачники) лучше сделать прививку от энцефалита. Традиционно они проводятся заранее в осенне-зимний период. Однако сейчас появились и зарубежные вакцины для быстрой (три прививки в течение 21 дня) профилактики энцефалита. Лучшая профилактика заражения: это раннее и правильное удаление присосавшихся клещей, частые сам</w:t>
      </w:r>
      <w:proofErr w:type="gram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о-</w:t>
      </w:r>
      <w:proofErr w:type="gram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и </w:t>
      </w:r>
      <w:proofErr w:type="spellStart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>взаимоосмотры</w:t>
      </w:r>
      <w:proofErr w:type="spellEnd"/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t xml:space="preserve"> при нахождении в лесу. Клещи, в силу своих физиологических особенностей, после присасывания к коже не сразу начинают питаться кровью, поэтому при быстром их обнаружении и удалении уменьшается риск быть зараженным. </w:t>
      </w:r>
    </w:p>
    <w:p w:rsidR="00B7435E" w:rsidRDefault="00771751" w:rsidP="00771751"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pict/>
      </w:r>
      <w:r w:rsidRPr="00771751">
        <w:rPr>
          <w:rFonts w:ascii="Tahoma" w:eastAsia="Times New Roman" w:hAnsi="Tahoma" w:cs="Tahoma"/>
          <w:color w:val="EBEBEB"/>
          <w:sz w:val="18"/>
          <w:szCs w:val="18"/>
          <w:lang w:eastAsia="ru-RU"/>
        </w:rPr>
        <w:pict/>
      </w:r>
    </w:p>
    <w:sectPr w:rsidR="00B7435E" w:rsidSect="00B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71751"/>
    <w:rsid w:val="00771751"/>
    <w:rsid w:val="00AB609F"/>
    <w:rsid w:val="00B7435E"/>
    <w:rsid w:val="00F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5E"/>
  </w:style>
  <w:style w:type="paragraph" w:styleId="3">
    <w:name w:val="heading 3"/>
    <w:basedOn w:val="a"/>
    <w:link w:val="30"/>
    <w:uiPriority w:val="9"/>
    <w:qFormat/>
    <w:rsid w:val="0077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17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5613C2-98BA-4479-BE32-BC7BFADD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2011-02-18T03:14:00Z</dcterms:created>
  <dcterms:modified xsi:type="dcterms:W3CDTF">2011-02-18T04:53:00Z</dcterms:modified>
</cp:coreProperties>
</file>